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134" w:rsidRDefault="00601134" w:rsidP="0016636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1134" w:rsidRDefault="00601134" w:rsidP="0016636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1134" w:rsidRDefault="00601134" w:rsidP="0016636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01134">
        <w:rPr>
          <w:rFonts w:ascii="Times New Roman" w:eastAsia="Calibri" w:hAnsi="Times New Roman" w:cs="Times New Roman"/>
          <w:b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9.5pt" o:ole="">
            <v:imagedata r:id="rId6" o:title=""/>
          </v:shape>
          <o:OLEObject Type="Embed" ProgID="AcroExch.Document.11" ShapeID="_x0000_i1025" DrawAspect="Content" ObjectID="_1664782548" r:id="rId7"/>
        </w:object>
      </w:r>
    </w:p>
    <w:tbl>
      <w:tblPr>
        <w:tblStyle w:val="1"/>
        <w:tblW w:w="9539" w:type="dxa"/>
        <w:tblLayout w:type="fixed"/>
        <w:tblLook w:val="04A0"/>
      </w:tblPr>
      <w:tblGrid>
        <w:gridCol w:w="2352"/>
        <w:gridCol w:w="3245"/>
        <w:gridCol w:w="1970"/>
        <w:gridCol w:w="1972"/>
      </w:tblGrid>
      <w:tr w:rsidR="003F4B49" w:rsidRPr="003F4B49" w:rsidTr="006051E1">
        <w:trPr>
          <w:trHeight w:val="94"/>
        </w:trPr>
        <w:tc>
          <w:tcPr>
            <w:tcW w:w="9539" w:type="dxa"/>
            <w:gridSpan w:val="4"/>
            <w:vAlign w:val="center"/>
          </w:tcPr>
          <w:p w:rsidR="003F4B49" w:rsidRPr="0016636C" w:rsidRDefault="003F4B49" w:rsidP="003F4B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Методическая деятельность</w:t>
            </w: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согласование программ дополнительного образования детей физкультурно-спортивной направленности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1663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анализ имеющихся программ ДО;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выявление круга интересов учащихся;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написание программ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 Руководитель ШСК</w:t>
            </w: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методических мероприятий с целью обмена опытом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участие в  методических объединениях педагогов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уровне района);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участие в семинарах, круглых столах и других формах обмена опытом.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по плану, по индивидуальному плану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ШСК, Педагоги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разного уровня - районных, региональных, федеральных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поиск интересных вариантов конкурсной деятельности;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подготовка к соревнованиям, состязаниям;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непосредственное участие в соревнованиях;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подведение итогов.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теч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 уч. года по плану и годовому плану ОО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 по ВР, Руководитель ШСК</w:t>
            </w: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смотров спортивных коллективов школы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выбор темы смотра;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подготовка и оформление эмблем и девизов спортивных коллективов - классов;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проведение выставки эмблем;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анализ проведения.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Апрель – май 2020г.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ШСК</w:t>
            </w: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социальными партнерами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спортивных соревнованиях сельского поселения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 по ВР, Руководитель ШСК</w:t>
            </w:r>
          </w:p>
        </w:tc>
      </w:tr>
      <w:tr w:rsidR="003F4B49" w:rsidRPr="003F4B49" w:rsidTr="00601134">
        <w:trPr>
          <w:trHeight w:val="718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Связь со школами района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обмен информацией с другими ОО, работающих в рамках физкультурно-спортивной направленности;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проведение совместных мероприятий.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ШСК</w:t>
            </w: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контроля над работой ШСК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документации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 по ВР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ведения отчетной документации специалистами, работающими в ШСК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проверка планов специалистов;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проверка ведения журналов педагогами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по плану контроля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ШСК.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94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спортивных 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праздников, спортивных акций, смотров.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подготовка спортивно-массовых мероприятий 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(разработка сценариев и плана подготовки);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обеспечение участия учащихся в спортивно-массовых мероприятиях;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проведения мероприятия; 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анализ мероприятия.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учебного 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года (Приложение 1)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Руководитель ШСК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753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списков учащихся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допущенные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сдаче норм ГТО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списков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издание приказа по сдаче норм ГТО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ШСК, </w:t>
            </w: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мед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аботник</w:t>
            </w:r>
            <w:proofErr w:type="spellEnd"/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1210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информационного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стенд по ВФСК ГТО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информирование всех участников  образовательного процесса о мероприятиях по ВФСК «Готов к труду и обороне»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ГТО)</w:t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ШСК.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45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на сайте школы специального раздела,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содержащий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информацию ВФСК ГТО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-нормативные документы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-положение о ВФСК ГТО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отражающие ход сдачи нормативов, рекорды, разрядные нормы по видам спорта, таблицы оценки результатов соревнований, фотоматериалы.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ВР, отв. за сайт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1134">
        <w:trPr>
          <w:trHeight w:val="1942"/>
        </w:trPr>
        <w:tc>
          <w:tcPr>
            <w:tcW w:w="235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рабочую документацию по фиксированию результатов сдачи нормативов ГТО</w:t>
            </w:r>
          </w:p>
        </w:tc>
        <w:tc>
          <w:tcPr>
            <w:tcW w:w="3245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протоколы физической подготовленности,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учебные нормативы по усвоению навыков, умений развитию двигательных качеств,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- результаты (мониторинг)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70" w:type="dxa"/>
            <w:vAlign w:val="center"/>
          </w:tcPr>
          <w:p w:rsidR="003F4B49" w:rsidRPr="0016636C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F4B49" w:rsidRPr="0016636C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4B49" w:rsidRPr="0016636C" w:rsidRDefault="003F4B49" w:rsidP="003F4B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vAlign w:val="center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Коржова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Ю.А., </w:t>
            </w: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ВР,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Айтмагамбетов</w:t>
            </w:r>
            <w:proofErr w:type="spell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М.Т, руководитель ШСК. 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F4B49" w:rsidRPr="003F4B49" w:rsidRDefault="003F4B49" w:rsidP="003F4B4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F4B49" w:rsidRPr="003F4B49" w:rsidRDefault="003F4B49" w:rsidP="003F4B4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F4B49" w:rsidRDefault="003F4B49">
      <w:r>
        <w:br w:type="page"/>
      </w:r>
    </w:p>
    <w:p w:rsidR="00210B8D" w:rsidRPr="00210B8D" w:rsidRDefault="00210B8D" w:rsidP="0016636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10B8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210B8D" w:rsidRPr="00210B8D" w:rsidRDefault="00210B8D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0B8D" w:rsidRPr="00210B8D" w:rsidRDefault="00210B8D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B8D">
        <w:rPr>
          <w:rFonts w:ascii="Times New Roman" w:eastAsia="Calibri" w:hAnsi="Times New Roman" w:cs="Times New Roman"/>
          <w:b/>
          <w:sz w:val="28"/>
          <w:szCs w:val="28"/>
        </w:rPr>
        <w:t xml:space="preserve">Мероприятия на 2020-2021 учебный год </w:t>
      </w:r>
    </w:p>
    <w:p w:rsidR="003F4B49" w:rsidRPr="003F4B49" w:rsidRDefault="00210B8D" w:rsidP="00210B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B8D">
        <w:rPr>
          <w:rFonts w:ascii="Times New Roman" w:eastAsia="Calibri" w:hAnsi="Times New Roman" w:cs="Times New Roman"/>
          <w:b/>
          <w:sz w:val="28"/>
          <w:szCs w:val="28"/>
        </w:rPr>
        <w:t xml:space="preserve">по внедрению Всероссийского </w:t>
      </w:r>
      <w:proofErr w:type="spellStart"/>
      <w:r w:rsidRPr="00210B8D">
        <w:rPr>
          <w:rFonts w:ascii="Times New Roman" w:eastAsia="Calibri" w:hAnsi="Times New Roman" w:cs="Times New Roman"/>
          <w:b/>
          <w:sz w:val="28"/>
          <w:szCs w:val="28"/>
        </w:rPr>
        <w:t>физкультурно</w:t>
      </w:r>
      <w:proofErr w:type="spellEnd"/>
      <w:r w:rsidRPr="00210B8D">
        <w:rPr>
          <w:rFonts w:ascii="Times New Roman" w:eastAsia="Calibri" w:hAnsi="Times New Roman" w:cs="Times New Roman"/>
          <w:b/>
          <w:sz w:val="28"/>
          <w:szCs w:val="28"/>
        </w:rPr>
        <w:t xml:space="preserve"> – спортивного комплекса «Готов к труду и обороне»</w:t>
      </w:r>
    </w:p>
    <w:p w:rsidR="003F4B49" w:rsidRPr="003F4B49" w:rsidRDefault="003F4B49" w:rsidP="003F4B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0"/>
        <w:gridCol w:w="4173"/>
        <w:gridCol w:w="2523"/>
        <w:gridCol w:w="2175"/>
      </w:tblGrid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Нормативы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Ступени 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Дата сдачи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3х10 м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Бег на 30, 60, 100 м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Бег на 1, 2 км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Прыжок в длину с разбега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 из виса лежа на низкой перекладине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 из виса на высокой перекладине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и разгибание рук в упоре лежа.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Поднимание туловища из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лежа на спине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стоя с прямыми ногами на полу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Метание теннисного мяча в цель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Метание спортивного снаряда на дальность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Плавание на 10, 15, 25, 50 м</w:t>
            </w: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Бег на лыжах на 1, 2, 3,5 км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Стрельба из пневматической винтовки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3F4B49" w:rsidRPr="003F4B49" w:rsidTr="006051E1">
        <w:tc>
          <w:tcPr>
            <w:tcW w:w="700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Туристический поход с проверкой туристических навыков</w:t>
            </w:r>
          </w:p>
        </w:tc>
        <w:tc>
          <w:tcPr>
            <w:tcW w:w="2523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175" w:type="dxa"/>
          </w:tcPr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36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3F4B49" w:rsidRPr="0016636C" w:rsidRDefault="003F4B49" w:rsidP="003F4B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215C" w:rsidRDefault="0079215C">
      <w:pPr>
        <w:rPr>
          <w:rFonts w:ascii="Times New Roman" w:hAnsi="Times New Roman" w:cs="Times New Roman"/>
          <w:sz w:val="28"/>
          <w:szCs w:val="28"/>
        </w:rPr>
      </w:pPr>
    </w:p>
    <w:p w:rsidR="00210B8D" w:rsidRDefault="00210B8D">
      <w:pPr>
        <w:rPr>
          <w:rFonts w:ascii="Times New Roman" w:hAnsi="Times New Roman" w:cs="Times New Roman"/>
          <w:sz w:val="28"/>
          <w:szCs w:val="28"/>
        </w:rPr>
      </w:pPr>
    </w:p>
    <w:p w:rsidR="0016636C" w:rsidRDefault="0016636C">
      <w:pPr>
        <w:rPr>
          <w:rFonts w:ascii="Times New Roman" w:hAnsi="Times New Roman" w:cs="Times New Roman"/>
          <w:sz w:val="28"/>
          <w:szCs w:val="28"/>
        </w:rPr>
      </w:pPr>
    </w:p>
    <w:p w:rsidR="0016636C" w:rsidRDefault="0016636C">
      <w:pPr>
        <w:rPr>
          <w:rFonts w:ascii="Times New Roman" w:hAnsi="Times New Roman" w:cs="Times New Roman"/>
          <w:sz w:val="28"/>
          <w:szCs w:val="28"/>
        </w:rPr>
      </w:pPr>
    </w:p>
    <w:p w:rsidR="0016636C" w:rsidRDefault="0016636C">
      <w:pPr>
        <w:rPr>
          <w:rFonts w:ascii="Times New Roman" w:hAnsi="Times New Roman" w:cs="Times New Roman"/>
          <w:sz w:val="28"/>
          <w:szCs w:val="28"/>
        </w:rPr>
      </w:pPr>
    </w:p>
    <w:p w:rsidR="0016636C" w:rsidRDefault="0016636C">
      <w:pPr>
        <w:rPr>
          <w:rFonts w:ascii="Times New Roman" w:hAnsi="Times New Roman" w:cs="Times New Roman"/>
          <w:sz w:val="28"/>
          <w:szCs w:val="28"/>
        </w:rPr>
      </w:pPr>
    </w:p>
    <w:p w:rsidR="00210B8D" w:rsidRPr="00210B8D" w:rsidRDefault="00210B8D" w:rsidP="001663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0B8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10B8D" w:rsidRPr="00210B8D" w:rsidRDefault="00210B8D" w:rsidP="00210B8D">
      <w:pPr>
        <w:rPr>
          <w:rFonts w:ascii="Times New Roman" w:hAnsi="Times New Roman" w:cs="Times New Roman"/>
          <w:sz w:val="28"/>
          <w:szCs w:val="28"/>
        </w:rPr>
      </w:pPr>
    </w:p>
    <w:p w:rsidR="00210B8D" w:rsidRPr="00210B8D" w:rsidRDefault="00263A3B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п</w:t>
      </w:r>
      <w:r w:rsidR="00210B8D" w:rsidRPr="00210B8D">
        <w:rPr>
          <w:rFonts w:ascii="Times New Roman" w:hAnsi="Times New Roman" w:cs="Times New Roman"/>
          <w:b/>
          <w:sz w:val="28"/>
          <w:szCs w:val="28"/>
        </w:rPr>
        <w:t>лан</w:t>
      </w:r>
    </w:p>
    <w:p w:rsidR="00210B8D" w:rsidRPr="00210B8D" w:rsidRDefault="00210B8D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B8D">
        <w:rPr>
          <w:rFonts w:ascii="Times New Roman" w:hAnsi="Times New Roman" w:cs="Times New Roman"/>
          <w:b/>
          <w:sz w:val="28"/>
          <w:szCs w:val="28"/>
        </w:rPr>
        <w:t>физкультурно-оздоровительных и спортивно-массовых мероприятий</w:t>
      </w:r>
    </w:p>
    <w:p w:rsidR="00210B8D" w:rsidRPr="00210B8D" w:rsidRDefault="00210B8D" w:rsidP="0021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2020 - 2021</w:t>
      </w:r>
      <w:r w:rsidRPr="00210B8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8331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1985"/>
        <w:gridCol w:w="2835"/>
      </w:tblGrid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Спартакиада учащихся общеобразовательных учреждений Кемеровского муниципального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               (по плану)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16636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ЗДВР., Учител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посвященные ЗОЖ</w:t>
            </w:r>
          </w:p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                 (по плану)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16636C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ЗДВР., Учитель 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спортивных секций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по расписанию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ЗДВР, педагоги 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кросса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ЗДВР., 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соревнования по пионерболу 5-8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ЗДВР., 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ультуры.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соревнования по футболу 5-7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ЗДВР., 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ультуры.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«Мы веселые ребята»  1-4 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волейболу для учащихся 9-11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16636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среди школьного округа по ГТО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«От игры к спорту» 1-4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баскетболу для учащихся 5-11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 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16636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соревнования по пионерболу</w:t>
            </w:r>
          </w:p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5-7классов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Общешкольные соревнования по Волейболу</w:t>
            </w:r>
          </w:p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rPr>
          <w:trHeight w:val="823"/>
        </w:trPr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стритболу</w:t>
            </w:r>
            <w:proofErr w:type="spell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учащихся 5-11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Лыжный кросс для учащихся 1-11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профилактическая акция «Областная зарядка»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- май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п.о., 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«Букварь спорта» 1-4 классы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п.о., 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кросс «В здоровом теле здоровый дух». 1-11 классов.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ультуры</w:t>
            </w:r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социально-значимой деятельности в летний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учителя 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210B8D" w:rsidRPr="00210B8D" w:rsidTr="006051E1"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CB7BB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спортивно-массовой работы в лагере дневного пребывания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8D" w:rsidRPr="0016636C" w:rsidRDefault="00210B8D" w:rsidP="00210B8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начальник лагеря, у</w:t>
            </w:r>
            <w:r w:rsidR="00CB7BB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</w:t>
            </w:r>
            <w:r w:rsidR="0016636C"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ультуры, </w:t>
            </w:r>
            <w:proofErr w:type="spellStart"/>
            <w:r w:rsidRPr="00166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</w:tbl>
    <w:p w:rsidR="00210B8D" w:rsidRPr="00210B8D" w:rsidRDefault="00210B8D">
      <w:pPr>
        <w:rPr>
          <w:rFonts w:ascii="Times New Roman" w:hAnsi="Times New Roman" w:cs="Times New Roman"/>
          <w:sz w:val="28"/>
          <w:szCs w:val="28"/>
        </w:rPr>
      </w:pPr>
    </w:p>
    <w:sectPr w:rsidR="00210B8D" w:rsidRPr="00210B8D" w:rsidSect="00343E1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36C" w:rsidRDefault="0016636C" w:rsidP="0016636C">
      <w:pPr>
        <w:spacing w:after="0" w:line="240" w:lineRule="auto"/>
      </w:pPr>
      <w:r>
        <w:separator/>
      </w:r>
    </w:p>
  </w:endnote>
  <w:endnote w:type="continuationSeparator" w:id="1">
    <w:p w:rsidR="0016636C" w:rsidRDefault="0016636C" w:rsidP="0016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3688"/>
      <w:docPartObj>
        <w:docPartGallery w:val="Page Numbers (Bottom of Page)"/>
        <w:docPartUnique/>
      </w:docPartObj>
    </w:sdtPr>
    <w:sdtContent>
      <w:p w:rsidR="0016636C" w:rsidRDefault="00866E16">
        <w:pPr>
          <w:pStyle w:val="a6"/>
          <w:jc w:val="right"/>
        </w:pPr>
        <w:fldSimple w:instr=" PAGE   \* MERGEFORMAT ">
          <w:r w:rsidR="00601134">
            <w:rPr>
              <w:noProof/>
            </w:rPr>
            <w:t>2</w:t>
          </w:r>
        </w:fldSimple>
      </w:p>
    </w:sdtContent>
  </w:sdt>
  <w:p w:rsidR="0016636C" w:rsidRDefault="001663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36C" w:rsidRDefault="0016636C" w:rsidP="0016636C">
      <w:pPr>
        <w:spacing w:after="0" w:line="240" w:lineRule="auto"/>
      </w:pPr>
      <w:r>
        <w:separator/>
      </w:r>
    </w:p>
  </w:footnote>
  <w:footnote w:type="continuationSeparator" w:id="1">
    <w:p w:rsidR="0016636C" w:rsidRDefault="0016636C" w:rsidP="00166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B49"/>
    <w:rsid w:val="000C7DDE"/>
    <w:rsid w:val="00126CDF"/>
    <w:rsid w:val="0016636C"/>
    <w:rsid w:val="00210B8D"/>
    <w:rsid w:val="00263A3B"/>
    <w:rsid w:val="00343E11"/>
    <w:rsid w:val="003F4B49"/>
    <w:rsid w:val="00601134"/>
    <w:rsid w:val="0079215C"/>
    <w:rsid w:val="00866E16"/>
    <w:rsid w:val="00CB7BBC"/>
    <w:rsid w:val="00D6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F4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6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636C"/>
  </w:style>
  <w:style w:type="paragraph" w:styleId="a6">
    <w:name w:val="footer"/>
    <w:basedOn w:val="a"/>
    <w:link w:val="a7"/>
    <w:uiPriority w:val="99"/>
    <w:unhideWhenUsed/>
    <w:rsid w:val="00166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6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vvm</cp:lastModifiedBy>
  <cp:revision>2</cp:revision>
  <cp:lastPrinted>2020-10-21T03:46:00Z</cp:lastPrinted>
  <dcterms:created xsi:type="dcterms:W3CDTF">2020-10-21T03:49:00Z</dcterms:created>
  <dcterms:modified xsi:type="dcterms:W3CDTF">2020-10-21T03:49:00Z</dcterms:modified>
</cp:coreProperties>
</file>